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BC" w:rsidRDefault="00A762BC" w:rsidP="00A762BC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333333"/>
          <w:sz w:val="21"/>
          <w:szCs w:val="21"/>
        </w:rPr>
        <w:t>ПОСТАНОВЛЕНИЕ</w:t>
      </w:r>
      <w:r>
        <w:rPr>
          <w:b/>
          <w:bCs/>
          <w:color w:val="333333"/>
          <w:sz w:val="21"/>
          <w:szCs w:val="21"/>
        </w:rPr>
        <w:br/>
      </w:r>
      <w:r>
        <w:rPr>
          <w:rStyle w:val="a4"/>
          <w:color w:val="333333"/>
          <w:sz w:val="21"/>
          <w:szCs w:val="21"/>
        </w:rPr>
        <w:t>Администрации городского округа</w:t>
      </w:r>
      <w:r>
        <w:rPr>
          <w:b/>
          <w:bCs/>
          <w:color w:val="333333"/>
          <w:sz w:val="21"/>
          <w:szCs w:val="21"/>
        </w:rPr>
        <w:br/>
      </w:r>
      <w:r>
        <w:rPr>
          <w:rStyle w:val="a4"/>
          <w:color w:val="333333"/>
          <w:sz w:val="21"/>
          <w:szCs w:val="21"/>
        </w:rPr>
        <w:t>с внутригородским делением</w:t>
      </w:r>
      <w:r>
        <w:rPr>
          <w:b/>
          <w:bCs/>
          <w:color w:val="333333"/>
          <w:sz w:val="21"/>
          <w:szCs w:val="21"/>
        </w:rPr>
        <w:br/>
      </w:r>
      <w:r>
        <w:rPr>
          <w:rStyle w:val="a4"/>
          <w:color w:val="333333"/>
          <w:sz w:val="21"/>
          <w:szCs w:val="21"/>
        </w:rPr>
        <w:t>«город Махачкала»</w:t>
      </w:r>
    </w:p>
    <w:p w:rsidR="00A762BC" w:rsidRDefault="00A762BC" w:rsidP="00A762BC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333333"/>
          <w:sz w:val="21"/>
          <w:szCs w:val="21"/>
        </w:rPr>
        <w:t>от 20 января 2020 г.   № 10</w:t>
      </w:r>
    </w:p>
    <w:p w:rsidR="00A762BC" w:rsidRDefault="00A762BC" w:rsidP="00A762BC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bookmarkStart w:id="0" w:name="_GoBack"/>
      <w:r>
        <w:rPr>
          <w:rStyle w:val="a4"/>
          <w:color w:val="333333"/>
          <w:sz w:val="21"/>
          <w:szCs w:val="21"/>
        </w:rPr>
        <w:t>Об установлении денежных норм на питание детей</w:t>
      </w:r>
    </w:p>
    <w:bookmarkEnd w:id="0"/>
    <w:p w:rsidR="00A762BC" w:rsidRDefault="00A762BC" w:rsidP="00A762BC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333333"/>
          <w:sz w:val="21"/>
          <w:szCs w:val="21"/>
        </w:rPr>
        <w:t>в образовательных учреждениях города Махачкалы</w:t>
      </w:r>
    </w:p>
    <w:p w:rsidR="00A762BC" w:rsidRDefault="00A762BC" w:rsidP="00A762BC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         В соответствии с приказом </w:t>
      </w:r>
      <w:proofErr w:type="spellStart"/>
      <w:r>
        <w:rPr>
          <w:color w:val="333333"/>
          <w:sz w:val="21"/>
          <w:szCs w:val="21"/>
        </w:rPr>
        <w:t>Минздравсоцразвития</w:t>
      </w:r>
      <w:proofErr w:type="spellEnd"/>
      <w:r>
        <w:rPr>
          <w:color w:val="333333"/>
          <w:sz w:val="21"/>
          <w:szCs w:val="21"/>
        </w:rPr>
        <w:t xml:space="preserve"> РФ № 213н и </w:t>
      </w:r>
      <w:proofErr w:type="spellStart"/>
      <w:r>
        <w:rPr>
          <w:color w:val="333333"/>
          <w:sz w:val="21"/>
          <w:szCs w:val="21"/>
        </w:rPr>
        <w:t>Минобрнауки</w:t>
      </w:r>
      <w:proofErr w:type="spellEnd"/>
      <w:r>
        <w:rPr>
          <w:color w:val="333333"/>
          <w:sz w:val="21"/>
          <w:szCs w:val="21"/>
        </w:rPr>
        <w:t xml:space="preserve"> РФ от 11 марта 2012г. № 178 «Об утверждении методических рекомендаций по организации питания обучающихся и воспитанников образовательных учреждений», в целях организации питания обучающихся и воспитанников в образовательных учреждениях города, администрация города Махачкалы</w:t>
      </w:r>
      <w:r>
        <w:rPr>
          <w:rStyle w:val="apple-converted-space"/>
          <w:color w:val="333333"/>
          <w:sz w:val="21"/>
          <w:szCs w:val="21"/>
        </w:rPr>
        <w:t> </w:t>
      </w:r>
      <w:r>
        <w:rPr>
          <w:rStyle w:val="a4"/>
          <w:color w:val="333333"/>
          <w:sz w:val="21"/>
          <w:szCs w:val="21"/>
        </w:rPr>
        <w:t>постановляет:</w:t>
      </w:r>
    </w:p>
    <w:p w:rsidR="00A762BC" w:rsidRDefault="00A762BC" w:rsidP="00A762BC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        1. Установить денежную норму в день на питание обучающихся и воспитанников в муниципальных образовательных учреждениях в следующих размерах:</w:t>
      </w:r>
    </w:p>
    <w:p w:rsidR="00A762BC" w:rsidRDefault="00A762BC" w:rsidP="00A762BC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        1.1. в муниципальных дошкольных образовательных учреждениях в группах с 12-ти часовым пребыванием - в сумме 102,11 рублей на 1 ребенка в день;</w:t>
      </w:r>
    </w:p>
    <w:p w:rsidR="00A762BC" w:rsidRDefault="00A762BC" w:rsidP="00A762BC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        1.2. в муниципальных дошкольных образовательных учреждениях в группах с 24-х часовым пребыванием - в сумме 120,13 рублей на 1 ребенка в день;</w:t>
      </w:r>
    </w:p>
    <w:p w:rsidR="00A762BC" w:rsidRDefault="00A762BC" w:rsidP="00A762BC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        1.3. в муниципальных дошкольных образовательных учреждениях в группах с туберкулезной интоксикацией - в сумме 151,26 рублей на 1 ребенка в день;</w:t>
      </w:r>
    </w:p>
    <w:p w:rsidR="00A762BC" w:rsidRDefault="00A762BC" w:rsidP="00A762BC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         1.4. в муниципальных образовательных учреждениях </w:t>
      </w:r>
      <w:proofErr w:type="spellStart"/>
      <w:r>
        <w:rPr>
          <w:color w:val="333333"/>
          <w:sz w:val="21"/>
          <w:szCs w:val="21"/>
        </w:rPr>
        <w:t>интернатного</w:t>
      </w:r>
      <w:proofErr w:type="spellEnd"/>
      <w:r>
        <w:rPr>
          <w:color w:val="333333"/>
          <w:sz w:val="21"/>
          <w:szCs w:val="21"/>
        </w:rPr>
        <w:t xml:space="preserve"> типа и коррекционных центрах - в сумме 171,94 рублей на 1 ребенка в день.</w:t>
      </w:r>
    </w:p>
    <w:p w:rsidR="00A762BC" w:rsidRDefault="00A762BC" w:rsidP="00A762BC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        2. Признать утратившим силу постановление администрации ГО с ВД «город Махачкала» от 19 мая 2017 года № 742.</w:t>
      </w:r>
    </w:p>
    <w:p w:rsidR="00A762BC" w:rsidRDefault="00A762BC" w:rsidP="00A762BC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        3. Настоящее постановление вступает в силу со дня его официального опубликования и распространяется на правоотношения, возникшие с 1 января 2020 года.</w:t>
      </w:r>
    </w:p>
    <w:p w:rsidR="00A762BC" w:rsidRDefault="00A762BC" w:rsidP="00A762BC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        4. </w:t>
      </w:r>
      <w:proofErr w:type="gramStart"/>
      <w:r>
        <w:rPr>
          <w:color w:val="333333"/>
          <w:sz w:val="21"/>
          <w:szCs w:val="21"/>
        </w:rPr>
        <w:t>Контроль за</w:t>
      </w:r>
      <w:proofErr w:type="gramEnd"/>
      <w:r>
        <w:rPr>
          <w:color w:val="333333"/>
          <w:sz w:val="21"/>
          <w:szCs w:val="21"/>
        </w:rPr>
        <w:t xml:space="preserve"> исполнением настоящего постановления возложить на заместителя Главы администрации города Махачкалы в соответствии с координируемым направлением деятельности.</w:t>
      </w:r>
    </w:p>
    <w:p w:rsidR="00A762BC" w:rsidRDefault="00A762BC" w:rsidP="00A762BC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333333"/>
          <w:sz w:val="21"/>
          <w:szCs w:val="21"/>
        </w:rPr>
        <w:t xml:space="preserve">Глава города Махачкалы                                                                    С. </w:t>
      </w:r>
      <w:proofErr w:type="spellStart"/>
      <w:r>
        <w:rPr>
          <w:rStyle w:val="a4"/>
          <w:color w:val="333333"/>
          <w:sz w:val="21"/>
          <w:szCs w:val="21"/>
        </w:rPr>
        <w:t>Дадаев</w:t>
      </w:r>
      <w:proofErr w:type="spellEnd"/>
    </w:p>
    <w:p w:rsidR="009A6AEC" w:rsidRDefault="009A6AEC"/>
    <w:sectPr w:rsidR="009A6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BC"/>
    <w:rsid w:val="009A6AEC"/>
    <w:rsid w:val="00A7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62BC"/>
    <w:rPr>
      <w:b/>
      <w:bCs/>
    </w:rPr>
  </w:style>
  <w:style w:type="character" w:customStyle="1" w:styleId="apple-converted-space">
    <w:name w:val="apple-converted-space"/>
    <w:basedOn w:val="a0"/>
    <w:rsid w:val="00A762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62BC"/>
    <w:rPr>
      <w:b/>
      <w:bCs/>
    </w:rPr>
  </w:style>
  <w:style w:type="character" w:customStyle="1" w:styleId="apple-converted-space">
    <w:name w:val="apple-converted-space"/>
    <w:basedOn w:val="a0"/>
    <w:rsid w:val="00A76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ило</dc:creator>
  <cp:keywords/>
  <dc:description/>
  <cp:lastModifiedBy>ило</cp:lastModifiedBy>
  <cp:revision>1</cp:revision>
  <dcterms:created xsi:type="dcterms:W3CDTF">2020-04-09T11:58:00Z</dcterms:created>
  <dcterms:modified xsi:type="dcterms:W3CDTF">2020-04-09T11:59:00Z</dcterms:modified>
</cp:coreProperties>
</file>