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5D2" w:rsidRDefault="00C24D41">
      <w:pPr>
        <w:pStyle w:val="20"/>
        <w:framePr w:w="9355" w:h="907" w:hRule="exact" w:wrap="none" w:vAnchor="page" w:hAnchor="page" w:x="1290" w:y="2755"/>
        <w:shd w:val="clear" w:color="auto" w:fill="auto"/>
        <w:ind w:left="340"/>
      </w:pPr>
      <w:bookmarkStart w:id="0" w:name="_GoBack"/>
      <w:bookmarkEnd w:id="0"/>
      <w:r>
        <w:t>Муниципальное бюджетное общеобразовательное учреждение «Начальная школа -детский сад № 66»</w:t>
      </w:r>
    </w:p>
    <w:p w:rsidR="000025D2" w:rsidRDefault="00C24D41">
      <w:pPr>
        <w:pStyle w:val="20"/>
        <w:framePr w:w="9355" w:h="907" w:hRule="exact" w:wrap="none" w:vAnchor="page" w:hAnchor="page" w:x="1290" w:y="2755"/>
        <w:shd w:val="clear" w:color="auto" w:fill="auto"/>
        <w:ind w:left="340"/>
      </w:pPr>
      <w:r>
        <w:t>(МБОУ № 66)</w:t>
      </w:r>
    </w:p>
    <w:p w:rsidR="000025D2" w:rsidRDefault="00C24D41">
      <w:pPr>
        <w:pStyle w:val="30"/>
        <w:framePr w:w="9355" w:h="610" w:hRule="exact" w:wrap="none" w:vAnchor="page" w:hAnchor="page" w:x="1290" w:y="4442"/>
        <w:shd w:val="clear" w:color="auto" w:fill="auto"/>
        <w:spacing w:before="0" w:after="0"/>
        <w:ind w:left="340"/>
      </w:pPr>
      <w:r>
        <w:t>АКТ ГОТОВНОСТИ музыкального зала к проведению массового мероприятия</w:t>
      </w:r>
    </w:p>
    <w:p w:rsidR="000025D2" w:rsidRDefault="00C24D41">
      <w:pPr>
        <w:pStyle w:val="20"/>
        <w:framePr w:w="9355" w:h="257" w:hRule="exact" w:wrap="none" w:vAnchor="page" w:hAnchor="page" w:x="1290" w:y="5952"/>
        <w:shd w:val="clear" w:color="auto" w:fill="auto"/>
        <w:spacing w:line="200" w:lineRule="exact"/>
        <w:ind w:right="340"/>
        <w:jc w:val="right"/>
      </w:pPr>
      <w:r>
        <w:t>9.12.2019</w:t>
      </w:r>
    </w:p>
    <w:p w:rsidR="000025D2" w:rsidRDefault="00C24D41">
      <w:pPr>
        <w:pStyle w:val="1"/>
        <w:framePr w:w="9355" w:h="2021" w:hRule="exact" w:wrap="none" w:vAnchor="page" w:hAnchor="page" w:x="1290" w:y="7079"/>
        <w:shd w:val="clear" w:color="auto" w:fill="auto"/>
        <w:spacing w:before="0" w:after="0"/>
        <w:ind w:left="20" w:right="340"/>
      </w:pPr>
      <w:r>
        <w:t xml:space="preserve">Комиссия, назначенная приказом </w:t>
      </w:r>
      <w:r>
        <w:rPr>
          <w:rStyle w:val="0pt"/>
        </w:rPr>
        <w:t>директора МБОУ № 66</w:t>
      </w:r>
      <w:r>
        <w:t xml:space="preserve"> от </w:t>
      </w:r>
      <w:r>
        <w:rPr>
          <w:rStyle w:val="0pt"/>
        </w:rPr>
        <w:t>03.12.2019,</w:t>
      </w:r>
      <w:r>
        <w:t xml:space="preserve"> в составе председателя - ответственного за пожарную безопасность и ответственного за антитеррористическую защищенность </w:t>
      </w:r>
      <w:r>
        <w:rPr>
          <w:rStyle w:val="0pt"/>
        </w:rPr>
        <w:t>заместителя директора Рамазановой Ц.Р.</w:t>
      </w:r>
      <w:r>
        <w:t xml:space="preserve"> и членов комиссии: заместителя директора по УВР Мурусидзе М.Д. провела проверку </w:t>
      </w:r>
      <w:r>
        <w:rPr>
          <w:rStyle w:val="0pt"/>
        </w:rPr>
        <w:t>актового зала,</w:t>
      </w:r>
      <w:r>
        <w:t xml:space="preserve"> в </w:t>
      </w:r>
      <w:r>
        <w:t xml:space="preserve">котором с </w:t>
      </w:r>
      <w:r>
        <w:rPr>
          <w:rStyle w:val="0pt"/>
        </w:rPr>
        <w:t>16</w:t>
      </w:r>
      <w:r>
        <w:t xml:space="preserve"> декабря по </w:t>
      </w:r>
      <w:r>
        <w:rPr>
          <w:rStyle w:val="0pt"/>
        </w:rPr>
        <w:t>23</w:t>
      </w:r>
      <w:r>
        <w:t xml:space="preserve"> декабря </w:t>
      </w:r>
      <w:r>
        <w:rPr>
          <w:rStyle w:val="0pt"/>
        </w:rPr>
        <w:t>2019</w:t>
      </w:r>
      <w:r>
        <w:t xml:space="preserve"> года будут проводиться репетиции, а с </w:t>
      </w:r>
      <w:r>
        <w:rPr>
          <w:rStyle w:val="0pt"/>
        </w:rPr>
        <w:t xml:space="preserve">24 </w:t>
      </w:r>
      <w:r>
        <w:t xml:space="preserve">декабря по 27 декабря </w:t>
      </w:r>
      <w:r>
        <w:rPr>
          <w:rStyle w:val="0pt"/>
        </w:rPr>
        <w:t>2019</w:t>
      </w:r>
      <w:r>
        <w:t xml:space="preserve"> года — </w:t>
      </w:r>
      <w:r>
        <w:rPr>
          <w:rStyle w:val="0pt"/>
        </w:rPr>
        <w:t>новогодние спектакли иуиренники,</w:t>
      </w:r>
      <w:r>
        <w:t xml:space="preserve"> на предмет соблюдения требований пожарной безопасности и антитеррористической защищенности.</w:t>
      </w:r>
    </w:p>
    <w:p w:rsidR="000025D2" w:rsidRDefault="00C24D41">
      <w:pPr>
        <w:pStyle w:val="30"/>
        <w:framePr w:w="9355" w:h="4469" w:hRule="exact" w:wrap="none" w:vAnchor="page" w:hAnchor="page" w:x="1290" w:y="9949"/>
        <w:shd w:val="clear" w:color="auto" w:fill="auto"/>
        <w:spacing w:before="0" w:after="78" w:line="200" w:lineRule="exact"/>
        <w:ind w:left="340"/>
      </w:pPr>
      <w:r>
        <w:t>I. Результаты пр</w:t>
      </w:r>
      <w:r>
        <w:t>оверки</w:t>
      </w:r>
    </w:p>
    <w:p w:rsidR="000025D2" w:rsidRDefault="00C24D41">
      <w:pPr>
        <w:pStyle w:val="40"/>
        <w:framePr w:w="9355" w:h="4469" w:hRule="exact" w:wrap="none" w:vAnchor="page" w:hAnchor="page" w:x="1290" w:y="9949"/>
        <w:shd w:val="clear" w:color="auto" w:fill="auto"/>
        <w:spacing w:before="0" w:after="47" w:line="110" w:lineRule="exact"/>
        <w:ind w:left="7820"/>
      </w:pPr>
      <w:r>
        <w:t>#</w:t>
      </w:r>
    </w:p>
    <w:p w:rsidR="000025D2" w:rsidRDefault="00C24D41">
      <w:pPr>
        <w:pStyle w:val="1"/>
        <w:framePr w:w="9355" w:h="4469" w:hRule="exact" w:wrap="none" w:vAnchor="page" w:hAnchor="page" w:x="1290" w:y="9949"/>
        <w:shd w:val="clear" w:color="auto" w:fill="auto"/>
        <w:spacing w:before="0" w:after="236" w:line="274" w:lineRule="exact"/>
        <w:ind w:left="20" w:right="1520"/>
      </w:pPr>
      <w:r>
        <w:t xml:space="preserve">В результате проверки </w:t>
      </w:r>
      <w:r>
        <w:rPr>
          <w:rStyle w:val="0pt"/>
        </w:rPr>
        <w:t>музыкального зала</w:t>
      </w:r>
      <w:r>
        <w:t xml:space="preserve"> установлено, что помещение </w:t>
      </w:r>
      <w:r>
        <w:rPr>
          <w:rStyle w:val="0pt"/>
        </w:rPr>
        <w:t>соответствует</w:t>
      </w:r>
      <w:r>
        <w:t xml:space="preserve"> требованиям пожарной безопасности и антитеррористической защищенности, а именно:</w:t>
      </w:r>
    </w:p>
    <w:p w:rsidR="000025D2" w:rsidRDefault="00C24D41">
      <w:pPr>
        <w:pStyle w:val="1"/>
        <w:framePr w:w="9355" w:h="4469" w:hRule="exact" w:wrap="none" w:vAnchor="page" w:hAnchor="page" w:x="1290" w:y="9949"/>
        <w:numPr>
          <w:ilvl w:val="0"/>
          <w:numId w:val="1"/>
        </w:numPr>
        <w:shd w:val="clear" w:color="auto" w:fill="auto"/>
        <w:tabs>
          <w:tab w:val="left" w:pos="250"/>
        </w:tabs>
        <w:spacing w:before="0" w:after="244"/>
        <w:ind w:left="20" w:right="1220"/>
      </w:pPr>
      <w:r>
        <w:t xml:space="preserve">Помещение расположено на </w:t>
      </w:r>
      <w:r>
        <w:rPr>
          <w:rStyle w:val="0pt"/>
        </w:rPr>
        <w:t>первом</w:t>
      </w:r>
      <w:r>
        <w:t xml:space="preserve"> этаже и имеет </w:t>
      </w:r>
      <w:r>
        <w:rPr>
          <w:rStyle w:val="0pt"/>
        </w:rPr>
        <w:t>два</w:t>
      </w:r>
      <w:r>
        <w:t xml:space="preserve"> выхода, которые </w:t>
      </w:r>
      <w:r>
        <w:rPr>
          <w:rStyle w:val="0pt"/>
        </w:rPr>
        <w:t>оборудованы</w:t>
      </w:r>
      <w:r>
        <w:t xml:space="preserve"> знаком пожарной безопасности «Выход», замки дверей находятся в </w:t>
      </w:r>
      <w:r>
        <w:rPr>
          <w:rStyle w:val="0pt"/>
        </w:rPr>
        <w:t>исправном</w:t>
      </w:r>
      <w:r>
        <w:t xml:space="preserve"> состоянии, </w:t>
      </w:r>
      <w:r>
        <w:rPr>
          <w:rStyle w:val="0pt"/>
        </w:rPr>
        <w:t>не препятствующем</w:t>
      </w:r>
      <w:r>
        <w:t xml:space="preserve"> свободному выходу.</w:t>
      </w:r>
    </w:p>
    <w:p w:rsidR="000025D2" w:rsidRDefault="00C24D41">
      <w:pPr>
        <w:pStyle w:val="1"/>
        <w:framePr w:w="9355" w:h="4469" w:hRule="exact" w:wrap="none" w:vAnchor="page" w:hAnchor="page" w:x="1290" w:y="9949"/>
        <w:numPr>
          <w:ilvl w:val="0"/>
          <w:numId w:val="1"/>
        </w:numPr>
        <w:shd w:val="clear" w:color="auto" w:fill="auto"/>
        <w:tabs>
          <w:tab w:val="left" w:pos="250"/>
        </w:tabs>
        <w:spacing w:before="0" w:after="236" w:line="274" w:lineRule="exact"/>
        <w:ind w:left="20" w:right="340"/>
      </w:pPr>
      <w:r>
        <w:t xml:space="preserve">Пути эвакуации из помещения </w:t>
      </w:r>
      <w:r>
        <w:rPr>
          <w:rStyle w:val="0pt"/>
        </w:rPr>
        <w:t>свободны,</w:t>
      </w:r>
      <w:r>
        <w:t xml:space="preserve"> покрытие полов </w:t>
      </w:r>
      <w:r>
        <w:rPr>
          <w:rStyle w:val="0pt"/>
        </w:rPr>
        <w:t>не имеет</w:t>
      </w:r>
      <w:r>
        <w:t xml:space="preserve"> повреждений и </w:t>
      </w:r>
      <w:r>
        <w:rPr>
          <w:rStyle w:val="0pt"/>
        </w:rPr>
        <w:t>надежно закреплено к полу.</w:t>
      </w:r>
    </w:p>
    <w:p w:rsidR="000025D2" w:rsidRDefault="00C24D41">
      <w:pPr>
        <w:pStyle w:val="1"/>
        <w:framePr w:w="9355" w:h="4469" w:hRule="exact" w:wrap="none" w:vAnchor="page" w:hAnchor="page" w:x="1290" w:y="9949"/>
        <w:numPr>
          <w:ilvl w:val="0"/>
          <w:numId w:val="1"/>
        </w:numPr>
        <w:shd w:val="clear" w:color="auto" w:fill="auto"/>
        <w:tabs>
          <w:tab w:val="left" w:pos="250"/>
        </w:tabs>
        <w:spacing w:before="0" w:after="0"/>
        <w:ind w:left="20" w:right="340"/>
      </w:pPr>
      <w:r>
        <w:t xml:space="preserve">Помещение </w:t>
      </w:r>
      <w:r>
        <w:rPr>
          <w:rStyle w:val="0pt"/>
        </w:rPr>
        <w:t>оснащено</w:t>
      </w:r>
      <w:r>
        <w:t xml:space="preserve"> исправными п</w:t>
      </w:r>
      <w:r>
        <w:t xml:space="preserve">ервичными средствами пожаротушения в достаточном количестве; от возможных очагов пожара ближайший огнетушитель удален </w:t>
      </w:r>
      <w:r>
        <w:rPr>
          <w:rStyle w:val="0pt"/>
        </w:rPr>
        <w:t>не более</w:t>
      </w:r>
      <w:r>
        <w:t xml:space="preserve"> чем на 20 м.</w:t>
      </w:r>
    </w:p>
    <w:p w:rsidR="000025D2" w:rsidRDefault="000025D2">
      <w:pPr>
        <w:rPr>
          <w:sz w:val="2"/>
          <w:szCs w:val="2"/>
        </w:rPr>
      </w:pPr>
    </w:p>
    <w:sectPr w:rsidR="000025D2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D41" w:rsidRDefault="00C24D41">
      <w:r>
        <w:separator/>
      </w:r>
    </w:p>
  </w:endnote>
  <w:endnote w:type="continuationSeparator" w:id="0">
    <w:p w:rsidR="00C24D41" w:rsidRDefault="00C2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D41" w:rsidRDefault="00C24D41"/>
  </w:footnote>
  <w:footnote w:type="continuationSeparator" w:id="0">
    <w:p w:rsidR="00C24D41" w:rsidRDefault="00C24D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76929"/>
    <w:multiLevelType w:val="multilevel"/>
    <w:tmpl w:val="18A84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D2"/>
    <w:rsid w:val="000025D2"/>
    <w:rsid w:val="00933B90"/>
    <w:rsid w:val="00C2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B54F8-AAA1-4567-A0E1-D1C40A60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i/>
      <w:iCs/>
      <w:spacing w:val="1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80" w:after="780" w:line="274" w:lineRule="exact"/>
      <w:jc w:val="center"/>
    </w:pPr>
    <w:rPr>
      <w:rFonts w:ascii="Times New Roman" w:eastAsia="Times New Roman" w:hAnsi="Times New Roman" w:cs="Times New Roman"/>
      <w:b/>
      <w:bCs/>
      <w:spacing w:val="6"/>
      <w:sz w:val="20"/>
      <w:szCs w:val="20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960" w:after="780" w:line="278" w:lineRule="exact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120" w:line="0" w:lineRule="atLeast"/>
    </w:pPr>
    <w:rPr>
      <w:rFonts w:ascii="Trebuchet MS" w:eastAsia="Trebuchet MS" w:hAnsi="Trebuchet MS" w:cs="Trebuchet MS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</dc:creator>
  <cp:lastModifiedBy>Малика</cp:lastModifiedBy>
  <cp:revision>1</cp:revision>
  <dcterms:created xsi:type="dcterms:W3CDTF">2019-12-24T12:13:00Z</dcterms:created>
  <dcterms:modified xsi:type="dcterms:W3CDTF">2019-12-24T12:13:00Z</dcterms:modified>
</cp:coreProperties>
</file>