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22695F">
        <w:rPr>
          <w:lang w:val="ru-RU"/>
        </w:rPr>
        <w:br/>
      </w:r>
      <w:r w:rsid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2695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2695F">
        <w:rPr>
          <w:lang w:val="ru-RU"/>
        </w:rPr>
        <w:br/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 w:rsid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3"/>
        <w:gridCol w:w="5461"/>
      </w:tblGrid>
      <w:tr w:rsidR="007018DB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2269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="0001578E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7018DB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22695F" w:rsidRDefault="000157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22695F">
              <w:rPr>
                <w:lang w:val="ru-RU"/>
              </w:rPr>
              <w:br/>
            </w:r>
            <w:r w:rsidRPr="0022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 №</w:t>
            </w:r>
            <w:r w:rsidR="0022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22695F">
              <w:rPr>
                <w:lang w:val="ru-RU"/>
              </w:rPr>
              <w:br/>
            </w:r>
            <w:r w:rsidR="005E65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proofErr w:type="spellStart"/>
            <w:r w:rsidR="005E65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22695F">
              <w:rPr>
                <w:lang w:val="ru-RU"/>
              </w:rPr>
              <w:br/>
            </w:r>
            <w:r w:rsid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226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22695F" w:rsidRDefault="002269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01578E" w:rsidRP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 №</w:t>
            </w:r>
            <w:r w:rsidR="00FB08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578E" w:rsidRPr="00786E0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01578E" w:rsidRP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15.1</w:t>
            </w:r>
            <w:r w:rsidR="0001578E" w:rsidRPr="00786E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1578E">
              <w:rPr>
                <w:rFonts w:hAnsi="Times New Roman" w:cs="Times New Roman"/>
                <w:color w:val="000000"/>
                <w:sz w:val="24"/>
                <w:szCs w:val="24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E65D0" w:rsidRDefault="005E65D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7018DB" w:rsidRPr="005E65D0" w:rsidRDefault="0001578E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Инструкция по охране труда</w:t>
      </w:r>
      <w:r w:rsidRPr="005E65D0">
        <w:rPr>
          <w:sz w:val="36"/>
          <w:szCs w:val="36"/>
          <w:lang w:val="ru-RU"/>
        </w:rPr>
        <w:br/>
      </w:r>
      <w:r w:rsidRP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повара</w:t>
      </w:r>
      <w:r w:rsidRPr="005E65D0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МБОУ </w:t>
      </w:r>
      <w:r w:rsidRPr="005E65D0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№</w:t>
      </w:r>
      <w:r w:rsid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66</w:t>
      </w:r>
      <w:r w:rsidRPr="005E65D0">
        <w:rPr>
          <w:sz w:val="36"/>
          <w:szCs w:val="36"/>
          <w:lang w:val="ru-RU"/>
        </w:rPr>
        <w:br/>
      </w:r>
      <w:r w:rsidRPr="005E65D0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ИОТ-04-175-22</w:t>
      </w: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5D0" w:rsidRDefault="005E65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8DB" w:rsidRDefault="005E65D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01578E">
        <w:rPr>
          <w:rFonts w:hAnsi="Times New Roman" w:cs="Times New Roman"/>
          <w:color w:val="000000"/>
          <w:sz w:val="24"/>
          <w:szCs w:val="24"/>
        </w:rPr>
        <w:t>, 2022</w:t>
      </w:r>
    </w:p>
    <w:p w:rsidR="007018DB" w:rsidRDefault="007018D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2"/>
        <w:gridCol w:w="1230"/>
        <w:gridCol w:w="1745"/>
      </w:tblGrid>
      <w:tr w:rsidR="007018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5E65D0" w:rsidRDefault="00701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18DB" w:rsidRDefault="00786E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1578E">
              <w:rPr>
                <w:rFonts w:hAnsi="Times New Roman" w:cs="Times New Roman"/>
                <w:color w:val="000000"/>
                <w:sz w:val="24"/>
                <w:szCs w:val="24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5E65D0" w:rsidRDefault="005E65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</w:tc>
      </w:tr>
      <w:tr w:rsidR="007018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5D0" w:rsidRDefault="005E65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18DB" w:rsidRDefault="0001578E" w:rsidP="00786E0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К работе поваром допускаются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не моложе 18 лет, соответствующие квалификационным требованиям, прошедшие вводный</w:t>
      </w:r>
      <w:r w:rsidRPr="0022695F">
        <w:rPr>
          <w:lang w:val="ru-RU"/>
        </w:rPr>
        <w:br/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и первичный инструктажи по охране труда, противопожарный инструктаж, гигиеническую подготовку, медицинский осмотр и не имеющие ограничений на работу в образовательных организациях и противопоказаний к работе по состоянию здоровья.</w:t>
      </w:r>
      <w:proofErr w:type="gramEnd"/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Повар обязан соблюдать Правила внутреннего трудового распорядка </w:t>
      </w:r>
      <w:r w:rsidR="00FB087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B087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повара могут воздействовать следующие производственные факторы: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движущиеся машины и механизмы, подвижные части торгово-технологического оборудования, перемещаемые товары, тара, обрушивающиеся штабели складируемых товаров;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повышенная запыленность и загазованность воздуха рабочей зоны;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поверхностей оборудования, материалов;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повышенная температуры молока, воды и пара;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на рабочем месте;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вибрации;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влажность воздуха;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отсутствие или недостаток естественного освещения;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рабочей зоны;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 и шероховатость на поверхностях заготовок, инструмента и оборудования;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физические и нервно-психические перегрузки;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повышенное значение напряжения в электрической цепи, замыкание которой может произойти через тело человека;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статического электричества;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инфракрасной радиации;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токсичные и раздражающие химические вещества, патогенные микроорганизмы и продукты их жизнедеятельности, а также паразиты - возбудители инфекционных и инвазионных болезней, общих для животных и человека;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расположение рабочего места на значительной высоте относительно поверхности земли (пола).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Факторы признаются вредными, если это подтверждено результатами специальной оценки условий труда.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нарушение обменных процессов в организме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 следствие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повышенной температуры рабочей зоны;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остроты слуха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 следствие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повышенного уровня вибрации;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затруднение теплообмена организма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 следствие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повышенной влажности воздуха;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ножами или острыми частями оборудования;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ожоги и иные повреждения кожи при работе с горячими поверхностями, продуктами и жидкостями;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результате работы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движущихся машин и механизмов, подвижных частей технологического оборудования, перемещаемых продуктов, тары, обрушивающихся штабелей складируемых товаров;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раздражение кожи, аллергические реакции при использовании моющих и дезинфицирующих средств без перчаток.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 и санитарную одежду: рабочая одежда, фартук из полимерных материалов с нагрудником, нарукавники из полимерных материалов, головной убор, одноразовые перчатки, специальный халат для посещения туалета.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Работник, помимо средств индивидуальной защиты, должен быть обеспечен</w:t>
      </w:r>
      <w:r w:rsidRPr="0022695F">
        <w:rPr>
          <w:lang w:val="ru-RU"/>
        </w:rPr>
        <w:br/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смывающими и обезвреживающими средствами: очищающий крем/гель/паста,</w:t>
      </w:r>
      <w:r w:rsidRPr="0022695F">
        <w:rPr>
          <w:lang w:val="ru-RU"/>
        </w:rPr>
        <w:br/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регенерирующий крем/эмульсия.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1.5. В случае травмирования или неисправности оборудования или приспособлений работник должен уведомить непосредственного руководителя или заместителя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по АХЧ любым доступным способом в ближайшее время.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повар обязан: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перед посещением туалета надевать специальный халат, после посещения туалета снимать его;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убирать волосы под головной убор, не допускать попадания волос в глаза или на рабочие поверхности;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 и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сырьем, перед началом работы, после посещения туалета,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перед приемом пищи;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СП 3.1/2.4.3598-20.</w:t>
      </w:r>
    </w:p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повару нужно переодеться в специальную одежду, застегнуть все пуговицы (завязать завязки), не допуская свисающих концов одежды, убрать из карманов предметы, которые могут травмировать или попасть в приготовляемую пищу. Снять часы, кольца и другие ювелирные украшения. Надеть обувь на низком каблуке, на резиновой или микропористой подошве. Убрать волосы под косынку или колпак, перед принятием смены тщательно вымыть руки.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работника: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 и приборов;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проверить устойчивость производственного стола, стеллажа, прочность крепления оборудования к полу и подставкам;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и проверить работу местной вытяжной вентиляции,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воздушного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душирования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посторонние острые, бьющиеся или иные травмоопасные предметы;</w:t>
      </w:r>
    </w:p>
    <w:p w:rsidR="007018DB" w:rsidRPr="00FB0871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FB0871">
        <w:rPr>
          <w:rFonts w:hAnsi="Times New Roman" w:cs="Times New Roman"/>
          <w:color w:val="000000"/>
          <w:sz w:val="24"/>
          <w:szCs w:val="24"/>
          <w:lang w:val="ru-RU"/>
        </w:rPr>
        <w:t>обеспечить наличие свободных проходов;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надежно установить передвижное (переносное) оборудование и инвентарь;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исходных материалов (заготовки, полуфабрикаты):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внешним осмотром убедиться в соблюдении условий хранения сырья и полуфабрикатов: соблюдены товарное соседство и температурный режим;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места для хранения сырья и полуфабрикатов закрыты и исключают доступ к ним посторонних лиц;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убедиться, что сырье и полуфабрикаты не имеют признаков порчи, гнили, посторонних запахов или следов воздействия насекомых/грызунов, внешний вид сырья и полуфабрикатов соответствует норме для конкретного вида сырья.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7018DB" w:rsidRPr="0022695F" w:rsidRDefault="00FB0871" w:rsidP="00FB087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инструмента: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исправности пускорегулирующей аппаратуры включаемого оборудования (пускателей, пакетных переключателей, рубильников, штепсельных разъемов, концевых выключателей и т. п.)</w:t>
      </w:r>
    </w:p>
    <w:p w:rsidR="007018DB" w:rsidRPr="0022695F" w:rsidRDefault="00FB0871" w:rsidP="00FB087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внешним осмотром проверить исправность применяемого инвентаря, приспособлений и инструмента (поверхности</w:t>
      </w:r>
      <w:proofErr w:type="gramEnd"/>
    </w:p>
    <w:p w:rsidR="007018DB" w:rsidRPr="0022695F" w:rsidRDefault="0001578E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спецтары</w:t>
      </w:r>
      <w:proofErr w:type="spellEnd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, разделочных досок, ручки совков, лопаток и т. п. должны быть чистыми, гладкими, без сколов, трещин и заусениц; рукоятки ножей должны быть плотно насаженными, нескользкими и удобными для захвата, имеющими необходимый упор для пальцев руки, не деформирующимися</w:t>
      </w:r>
      <w:r w:rsidRPr="0022695F">
        <w:rPr>
          <w:lang w:val="ru-RU"/>
        </w:rPr>
        <w:br/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от воздействия горячей воды; полотна ножей должны быть гладкими, отполированными, без вмятин и трещин);</w:t>
      </w:r>
      <w:proofErr w:type="gramEnd"/>
    </w:p>
    <w:p w:rsidR="007018DB" w:rsidRPr="0022695F" w:rsidRDefault="007018DB" w:rsidP="0077612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8DB" w:rsidRPr="0022695F" w:rsidRDefault="0077612A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внешним осмотром проверить состояние полов и отсутствие открытых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люков, трапов, которые могут спровоцировать падение работников или перемещаемых сырья/оборудования;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ограждений движущихся механизмов, нагреваемых поверхностей и надежность их крепления.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2.6. Обо всех обнаруженных неисправностях оборудования, инвентаря, электропроводки и других неполадках повар обязан сообщить своему непосредственному руководителю или заместителю директора по АХЧ и приступить к работе только после их устранения.</w:t>
      </w:r>
    </w:p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его трудовой функцией;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соблюдать технологические процессы приготовления кулинарной продукции;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применять только исправное оборудование, инструмент, приспособления; использовать их только для тех работ, для которых они предназначены;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поверхности и выходы из помещения;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инвентарь,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приборов и оборудования следовать требованиям инструкции по охране труда при работе с соответствующими приборами и оборудованием;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пищеблока и не отвлекаться на посторонние занятия;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 следует брать их только за ручки, не направляя заостренные части на себя, класть предметы на рабочее место заостренными концами от себя;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принимать меры к устранению появившихся во время работы выбоин, щелей и других неисправностей полов в проходах и проездах;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содержать рабочее место в чистоте, своевременно убирать с пола рассыпанные (разлитые) продукты, жиры и т. п.;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следить за исправностью стеллажей, не допускать их перегрузки;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предупреждать находящихся рядом людей о предстоящем пуске оборудования (конвейера, подъемника и т.п.);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средства защиты рук (прихватки и т. п.) при соприкосновении с горячими поверхностями инвентаря и кухонной посуды (ручки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наплитных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котлов, противни и др.);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открывать вентили, краны на трубопроводах медленно, без рывков и больших усилий. Не применять для этих целей молотки, гаечные ключи и другие предметы;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вскрытия тары специально предназначенный инструмент (консервные ножи и т. п.). Не производить эти работы случайными предметами или инструментом с заусенцами;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работе с ножом соблюдать осторожность, беречь руки от порезов. При перерывах в работе вкладывать нож в пенал (футляр). Не ходить и не наклоняться с ножом в руках, не переносить нож, не вложенный в футляр (пенал);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во время работы с использованием различного вида оборудования соблюдать требования безопасности, изложенные в эксплуатационной документации завода – изготовителя оборудования;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работе с пищеварочным инвентарем (кастрюлей, сковородкой и т. п.) не допускать работу без загрузки, своевременно выключать или переводить их на меньшую мощность, убирать с включенной плиты после приготовления пищевой продукции;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попадания жидкости на нагретые конфорки электроплит;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следить, чтобы дверца рабочей камеры жарочного шкафа плиты в закрытом положении плотно прилегала к краям дверного проема;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следить за наличием тяги в камере сгорания газоиспользующей установки и показаниями манометров при эксплуатации оборудования, работающего под давлением;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располагаться на безопасном расстоянии при открытии дверцы камеры пароварочного аппарата в целях предохранения от ожога;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включать конвейерную печь для жарки полуфабрикатов из мяса только при включенной и исправно работающей вентиляции;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пользоваться специальными устойчивыми и прочными инвентарными подставками при установке противней, котлов и других емкостей для хранения пищи.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3.1.1. При работе с </w:t>
      </w:r>
      <w:proofErr w:type="spell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наплитной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посудой: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передвигать посуду на поверхности плиты осторожно, без рывков и больших усилий, открывать крышки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наплитной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посуды с горячей пищей осторожно, движением «на себя»;</w:t>
      </w:r>
    </w:p>
    <w:p w:rsidR="007018DB" w:rsidRPr="0077612A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 переноской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наплитного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котла с горячей пищей предварительно убедиться в отсутствии посторонних предметов и скользкости пола на всем пути его транспортирования. </w:t>
      </w:r>
      <w:r w:rsidR="0001578E" w:rsidRPr="0077612A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потребовать уборки пола;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предупредить о предстоящем перемещении котла стоящих рядом работников;</w:t>
      </w:r>
    </w:p>
    <w:p w:rsidR="007018DB" w:rsidRPr="0077612A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снимать с плиты котел с горячей пищей без рывков, соблюдая осторожность, вдвоем, используя сухие полотенца или рукавицы. </w:t>
      </w:r>
      <w:r w:rsidR="0001578E" w:rsidRPr="0077612A">
        <w:rPr>
          <w:rFonts w:hAnsi="Times New Roman" w:cs="Times New Roman"/>
          <w:color w:val="000000"/>
          <w:sz w:val="24"/>
          <w:szCs w:val="24"/>
          <w:lang w:val="ru-RU"/>
        </w:rPr>
        <w:t>Крышка котла должна быть снята;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ставить котлы и другую кухонную посуду на плиту, имеющую ровную поверхность, бортики и ограждающие поручни;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перевозке, установке (снятии) котлов с пищей на плиту пользоваться исправными тележками с подъемной платформой, передвигать тележки, передвижные стеллажи в направлении «от себя»;</w:t>
      </w:r>
    </w:p>
    <w:p w:rsidR="007018DB" w:rsidRPr="0077612A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A">
        <w:rPr>
          <w:rFonts w:hAnsi="Times New Roman" w:cs="Times New Roman"/>
          <w:color w:val="000000"/>
          <w:sz w:val="24"/>
          <w:szCs w:val="24"/>
          <w:lang w:val="ru-RU"/>
        </w:rPr>
        <w:t>3.1.2. При работе на раздаче: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производить комплектацию обедов на подносах при минимальной скорости перемещения ленты конвейера;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наличием и уровнем воды в ванне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электромармита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вторых блюд, не допускать ее сильного кипения;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производить выемку противней из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мармитниц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осторожно, без рывков и больших усилий;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включать термостат в электрическую сеть только при наличии жидкости в загрузочной ванне;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сливать воду из кипятильника только в посуду, установленную на подставке у крана.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3.2. Требования безопасного обращения с исходными материалами (сырье, заготовки, полуфабрикаты):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находиться на опасном расстоянии от маневрирующей автомашины, в зоне действия подъемного крана, внутри автомашины при разгрузке;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предупреждать возгорание сырья, полуфабрикатов и продукции, нарушение режима хранения и транспортировки;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оставлять нож при перерывах в работе в обрабатываемом сырье;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переносить продукты, сырье, полуфабрикаты только в исправной таре, не загружать тару </w:t>
      </w:r>
      <w:proofErr w:type="gram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более номинальной</w:t>
      </w:r>
      <w:proofErr w:type="gram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массы брутто;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укладывать полуфабрикаты на разогретые сковороды и противни движением «от себя».</w:t>
      </w:r>
    </w:p>
    <w:p w:rsidR="007018DB" w:rsidRPr="0077612A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A">
        <w:rPr>
          <w:rFonts w:hAnsi="Times New Roman" w:cs="Times New Roman"/>
          <w:color w:val="000000"/>
          <w:sz w:val="24"/>
          <w:szCs w:val="24"/>
          <w:lang w:val="ru-RU"/>
        </w:rPr>
        <w:t>3.2.3. При нарезке вручную хлеба: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нарезке хлеба вручную использовать разделочные доски и специально предназначенные простые (калачные) и рычажные ножи, облегчающие нарезку.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во время перерыва в работе калачный нож убрать в специально отведенное место;</w:t>
      </w:r>
    </w:p>
    <w:p w:rsidR="007018DB" w:rsidRPr="0077612A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A">
        <w:rPr>
          <w:rFonts w:hAnsi="Times New Roman" w:cs="Times New Roman"/>
          <w:color w:val="000000"/>
          <w:sz w:val="24"/>
          <w:szCs w:val="24"/>
          <w:lang w:val="ru-RU"/>
        </w:rPr>
        <w:t>3.2.4. При машинной нарезке хлеба: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укладывать хлеб только при неподвижной каретке, при этом он не должен быть горячим;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перед включением электродвигателя машины закрепить уложенный в лоток хлеб и опустить защитную решетку;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регулировку толщины нарезаемых ломтиков производить при выключенном электродвигателе;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застрявшие ломтики хлеба удалять после отключения машины от электрической сети, предварительно застопорив противовес винтом в таком положении, при котором нож оказывается наверху;</w:t>
      </w:r>
    </w:p>
    <w:p w:rsidR="007018DB" w:rsidRPr="0077612A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производить заточку ножа только с помощью заточного устройства, установленного на машине. </w:t>
      </w:r>
      <w:r w:rsidR="0001578E" w:rsidRPr="0077612A">
        <w:rPr>
          <w:rFonts w:hAnsi="Times New Roman" w:cs="Times New Roman"/>
          <w:color w:val="000000"/>
          <w:sz w:val="24"/>
          <w:szCs w:val="24"/>
          <w:lang w:val="ru-RU"/>
        </w:rPr>
        <w:t>Закончив заточку ножа, установить приспособление для снятия абразивной пыли;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провернуть нож за рукоятку и снять с него пыль мягкими войлочными щетками.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исправными инструментами и приспособлениями;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меры безопасности от поражения электрическим током: не подключать к электросети и не отключать от нее приборы мокрыми и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влажными руками, не оставлять включенные в электросеть приборы без присмотра;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электрооборудования сосуды с водой;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приборов и оборудования следовать требованиям инструкции по охране труда при работе с соответствующими приборами и оборудованием;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 перемещении котла с горячей пищей не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заполнять его более чем на три четверти емкости, не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прижимать котел к себе, не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держать в руках нож или другой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травмоопасный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7018DB" w:rsidRPr="0077612A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 w:rsidRPr="0077612A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 индивидуальной защиты: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косынка или колпак должны плотно сидеть на голове, не допускать попадания волос на глаза или рабочие поверхности;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перчатки и прихватки должны плотно сидеть на руках и не соскальзывать;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одежду нельзя закалывать булавками, иголками, не держать в карманах одежды острые, бьющиеся предметы.</w:t>
      </w:r>
    </w:p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директора по АХЧ любым доступным способом;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устно или письменно;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4.3.1. При возникновении пожара немедленно эвакуироваться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  <w:proofErr w:type="gramEnd"/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воспитанника.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прекратить работу и известить о происшествии непосредственного руководителя или заместителя директора по АХЧ любым доступным способом.</w:t>
      </w:r>
    </w:p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По окончании рабочей смены работник обязан: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помещения пищеблока, убрать все приспособления и инвентарь в надлежащее место;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очистить рабочие поверхности от остатков сырья, убрать остатки сырья в место хранения;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вентиляцию, выключить свет.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непрерывной работы сменщик должен узнать у сменяемого работника </w:t>
      </w:r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неисправностях и неполадках, имевших место во время работы и принятых мерах по их устранению. Принять убранное рабочее место и приступить к работе, используя исправное оборудование, инвентарь, приспособления и инструмент. Не оставлять работу до прихода сменяющего работника.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5.2. При уборке отходов, полученных в ходе производственной деятельности:</w:t>
      </w:r>
    </w:p>
    <w:p w:rsidR="007018DB" w:rsidRPr="0022695F" w:rsidRDefault="0077612A" w:rsidP="0077612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собрать все отходы в специально предназначенные для этого емкости;</w:t>
      </w:r>
    </w:p>
    <w:p w:rsidR="007018DB" w:rsidRPr="0022695F" w:rsidRDefault="0077612A" w:rsidP="0077612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вынести собранные отходы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 мусоросборники через выходы из пищеблока;</w:t>
      </w:r>
      <w:r w:rsidR="0001578E">
        <w:rPr>
          <w:rFonts w:hAnsi="Times New Roman" w:cs="Times New Roman"/>
          <w:color w:val="000000"/>
          <w:sz w:val="24"/>
          <w:szCs w:val="24"/>
        </w:rPr>
        <w:t> 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не проносить пищевые отходы через раздаточные или производственные помещения.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5.3. Для соблюдения правил личной гигиены после работы работник обязан:</w:t>
      </w:r>
    </w:p>
    <w:p w:rsidR="007018DB" w:rsidRPr="0022695F" w:rsidRDefault="007C5366" w:rsidP="007C536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7018DB" w:rsidRPr="0022695F" w:rsidRDefault="007C5366" w:rsidP="007C536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578E" w:rsidRPr="0022695F">
        <w:rPr>
          <w:rFonts w:hAnsi="Times New Roman" w:cs="Times New Roman"/>
          <w:color w:val="000000"/>
          <w:sz w:val="24"/>
          <w:szCs w:val="24"/>
          <w:lang w:val="ru-RU"/>
        </w:rPr>
        <w:t>вымыть лицо и руки с мылом, при необходимости принять душ.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5.4. Обо всех недостатках, отмеченных во время работы, сообщить заместителю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по АХЧ или руководителю организации.</w:t>
      </w:r>
    </w:p>
    <w:p w:rsidR="007018DB" w:rsidRPr="0022695F" w:rsidRDefault="007018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8DB" w:rsidRPr="0022695F" w:rsidRDefault="007018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8DB" w:rsidRPr="0022695F" w:rsidRDefault="000157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7018DB" w:rsidRPr="0022695F" w:rsidRDefault="000157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кухонного рабочего, утвержденной</w:t>
      </w:r>
      <w:r w:rsidR="00FE274D">
        <w:rPr>
          <w:rFonts w:hAnsi="Times New Roman" w:cs="Times New Roman"/>
          <w:color w:val="000000"/>
          <w:sz w:val="24"/>
          <w:szCs w:val="24"/>
          <w:lang w:val="ru-RU"/>
        </w:rPr>
        <w:t xml:space="preserve"> 15.1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2.2022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2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B087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26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970"/>
        <w:gridCol w:w="1354"/>
        <w:gridCol w:w="674"/>
        <w:gridCol w:w="1089"/>
      </w:tblGrid>
      <w:tr w:rsidR="00701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701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0157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FB0871" w:rsidRDefault="00701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18DB" w:rsidRDefault="00701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8DB" w:rsidTr="00203051">
        <w:trPr>
          <w:trHeight w:val="8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FB0871" w:rsidRDefault="00FB08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FB0871" w:rsidRDefault="00701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18DB" w:rsidRDefault="00701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Pr="00FB0871" w:rsidRDefault="007018D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8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8DB" w:rsidRDefault="00701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78E" w:rsidRDefault="0001578E"/>
    <w:sectPr w:rsidR="000157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5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C6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2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F77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55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B3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23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81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752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20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042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26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33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3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A0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564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9365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4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045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8E3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651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19"/>
  </w:num>
  <w:num w:numId="5">
    <w:abstractNumId w:val="14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15"/>
  </w:num>
  <w:num w:numId="11">
    <w:abstractNumId w:val="4"/>
  </w:num>
  <w:num w:numId="12">
    <w:abstractNumId w:val="12"/>
  </w:num>
  <w:num w:numId="13">
    <w:abstractNumId w:val="9"/>
  </w:num>
  <w:num w:numId="14">
    <w:abstractNumId w:val="0"/>
  </w:num>
  <w:num w:numId="15">
    <w:abstractNumId w:val="1"/>
  </w:num>
  <w:num w:numId="16">
    <w:abstractNumId w:val="20"/>
  </w:num>
  <w:num w:numId="17">
    <w:abstractNumId w:val="6"/>
  </w:num>
  <w:num w:numId="18">
    <w:abstractNumId w:val="11"/>
  </w:num>
  <w:num w:numId="19">
    <w:abstractNumId w:val="10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78E"/>
    <w:rsid w:val="00203051"/>
    <w:rsid w:val="0022695F"/>
    <w:rsid w:val="002D33B1"/>
    <w:rsid w:val="002D3591"/>
    <w:rsid w:val="003514A0"/>
    <w:rsid w:val="004F7E17"/>
    <w:rsid w:val="005A05CE"/>
    <w:rsid w:val="005E65D0"/>
    <w:rsid w:val="00653AF6"/>
    <w:rsid w:val="007018DB"/>
    <w:rsid w:val="0077612A"/>
    <w:rsid w:val="00786E0E"/>
    <w:rsid w:val="007C5366"/>
    <w:rsid w:val="00B73A5A"/>
    <w:rsid w:val="00E438A1"/>
    <w:rsid w:val="00F01E19"/>
    <w:rsid w:val="00FB0871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2022-12-23T13:39:00Z</dcterms:modified>
</cp:coreProperties>
</file>