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506" w:rsidRPr="005E36BC" w:rsidRDefault="00CB52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5E36BC">
        <w:rPr>
          <w:lang w:val="ru-RU"/>
        </w:rPr>
        <w:br/>
      </w:r>
      <w:r w:rsidR="005E36BC">
        <w:rPr>
          <w:rFonts w:hAnsi="Times New Roman" w:cs="Times New Roman"/>
          <w:color w:val="000000"/>
          <w:sz w:val="24"/>
          <w:szCs w:val="24"/>
          <w:lang w:val="ru-RU"/>
        </w:rPr>
        <w:t xml:space="preserve">«Начальная школа – детский сад </w:t>
      </w: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5E36BC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E36BC">
        <w:rPr>
          <w:lang w:val="ru-RU"/>
        </w:rPr>
        <w:br/>
      </w: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(МБОУ  №</w:t>
      </w:r>
      <w:r w:rsidR="005E36BC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46"/>
        <w:gridCol w:w="6061"/>
      </w:tblGrid>
      <w:tr w:rsidR="00441506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506" w:rsidRDefault="00CB52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506" w:rsidRDefault="005E36B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</w:t>
            </w:r>
            <w:r w:rsidR="00CB525F"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 w:rsidR="00441506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506" w:rsidRPr="005E36BC" w:rsidRDefault="00CB52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36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профсоюза</w:t>
            </w:r>
            <w:r w:rsidRPr="005E36BC">
              <w:rPr>
                <w:lang w:val="ru-RU"/>
              </w:rPr>
              <w:br/>
            </w:r>
            <w:r w:rsidRPr="005E36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 №</w:t>
            </w:r>
            <w:r w:rsidR="005E36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Pr="005E36BC">
              <w:rPr>
                <w:lang w:val="ru-RU"/>
              </w:rPr>
              <w:br/>
            </w:r>
            <w:r w:rsidR="005E36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 w:rsidR="005E36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З.С.Гайдарова</w:t>
            </w:r>
            <w:proofErr w:type="spellEnd"/>
            <w:r w:rsidRPr="005E36BC">
              <w:rPr>
                <w:lang w:val="ru-RU"/>
              </w:rPr>
              <w:br/>
            </w:r>
            <w:r w:rsidRPr="005E36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CD10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9.1</w:t>
            </w:r>
            <w:r w:rsidRPr="005E36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506" w:rsidRPr="005E36BC" w:rsidRDefault="005E36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</w:t>
            </w:r>
            <w:proofErr w:type="spellStart"/>
            <w:r w:rsidR="00CB525F"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proofErr w:type="spellEnd"/>
            <w:r w:rsidR="00CB52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МБОУ 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  <w:r w:rsidR="00CB525F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</w:t>
            </w:r>
            <w:r w:rsidR="00CB525F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="00CD10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CD10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CD100D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CD10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CB525F">
              <w:rPr>
                <w:rFonts w:hAnsi="Times New Roman" w:cs="Times New Roman"/>
                <w:color w:val="000000"/>
                <w:sz w:val="24"/>
                <w:szCs w:val="24"/>
              </w:rPr>
              <w:t>2.2022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E36BC" w:rsidRDefault="005E36BC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5E36BC" w:rsidRDefault="005E36BC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5E36BC" w:rsidRDefault="005E36BC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5E36BC" w:rsidRDefault="005E36BC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5E36BC" w:rsidRDefault="005E36BC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441506" w:rsidRPr="005E36BC" w:rsidRDefault="00CB525F">
      <w:pPr>
        <w:jc w:val="center"/>
        <w:rPr>
          <w:rFonts w:hAnsi="Times New Roman" w:cs="Times New Roman"/>
          <w:color w:val="000000"/>
          <w:sz w:val="36"/>
          <w:szCs w:val="36"/>
          <w:lang w:val="ru-RU"/>
        </w:rPr>
      </w:pPr>
      <w:r w:rsidRPr="005E36BC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Инструкция по охране труда</w:t>
      </w:r>
      <w:r w:rsidRPr="005E36BC">
        <w:rPr>
          <w:sz w:val="36"/>
          <w:szCs w:val="36"/>
          <w:lang w:val="ru-RU"/>
        </w:rPr>
        <w:br/>
      </w:r>
      <w:r w:rsidRPr="005E36BC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главного бухгалтера</w:t>
      </w:r>
      <w:r w:rsidRPr="005E36BC">
        <w:rPr>
          <w:rFonts w:hAnsi="Times New Roman" w:cs="Times New Roman"/>
          <w:b/>
          <w:bCs/>
          <w:color w:val="000000"/>
          <w:sz w:val="36"/>
          <w:szCs w:val="36"/>
        </w:rPr>
        <w:t> </w:t>
      </w:r>
      <w:r w:rsidRPr="005E36BC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МБОУ  №</w:t>
      </w:r>
      <w:r w:rsidR="00D44744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66</w:t>
      </w:r>
      <w:r w:rsidRPr="005E36BC">
        <w:rPr>
          <w:sz w:val="36"/>
          <w:szCs w:val="36"/>
          <w:lang w:val="ru-RU"/>
        </w:rPr>
        <w:br/>
      </w:r>
      <w:r w:rsidRPr="005E36BC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ИОТ-04-175-22</w:t>
      </w:r>
    </w:p>
    <w:p w:rsidR="005E36BC" w:rsidRDefault="005E36B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E36BC" w:rsidRDefault="005E36B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E36BC" w:rsidRDefault="005E36B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E36BC" w:rsidRDefault="005E36B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E36BC" w:rsidRDefault="005E36B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E36BC" w:rsidRDefault="005E36B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E36BC" w:rsidRDefault="005E36B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E36BC" w:rsidRDefault="005E36B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E36BC" w:rsidRPr="005E36BC" w:rsidRDefault="005E36BC" w:rsidP="005E36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Махачкала</w:t>
      </w: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, 2022</w:t>
      </w:r>
    </w:p>
    <w:p w:rsidR="005E36BC" w:rsidRDefault="005E36B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41506" w:rsidRPr="005E36BC" w:rsidRDefault="0044150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53"/>
        <w:gridCol w:w="1230"/>
        <w:gridCol w:w="1779"/>
      </w:tblGrid>
      <w:tr w:rsidR="00441506" w:rsidRPr="00CD100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506" w:rsidRPr="005E36BC" w:rsidRDefault="00CB525F" w:rsidP="005E36BC">
            <w:pPr>
              <w:rPr>
                <w:lang w:val="ru-RU"/>
              </w:rPr>
            </w:pPr>
            <w:r w:rsidRPr="005E36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директора по </w:t>
            </w:r>
            <w:r w:rsidR="005E36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506" w:rsidRPr="005E36BC" w:rsidRDefault="004415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41506" w:rsidRPr="00CD100D" w:rsidRDefault="00CD10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15.1</w:t>
            </w:r>
            <w:r w:rsidR="00CB525F" w:rsidRPr="00CD10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506" w:rsidRPr="005E36BC" w:rsidRDefault="005E36BC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М.Д.Мурусидзе</w:t>
            </w:r>
            <w:proofErr w:type="spellEnd"/>
          </w:p>
        </w:tc>
      </w:tr>
      <w:tr w:rsidR="00441506" w:rsidRPr="00CD100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506" w:rsidRPr="00CD100D" w:rsidRDefault="00CB525F">
            <w:pPr>
              <w:rPr>
                <w:lang w:val="ru-RU"/>
              </w:rPr>
            </w:pPr>
            <w:r w:rsidRPr="00CD10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охране труда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506" w:rsidRPr="005E36BC" w:rsidRDefault="004415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41506" w:rsidRPr="00CD100D" w:rsidRDefault="00CD10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15.1</w:t>
            </w:r>
            <w:r w:rsidR="00CB525F" w:rsidRPr="00CD10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506" w:rsidRPr="005E36BC" w:rsidRDefault="005E36B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Ц.Р.Рамазанова</w:t>
            </w:r>
          </w:p>
        </w:tc>
      </w:tr>
      <w:tr w:rsidR="00441506" w:rsidRPr="00CD100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506" w:rsidRPr="00CD100D" w:rsidRDefault="004415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506" w:rsidRPr="00CD100D" w:rsidRDefault="004415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506" w:rsidRPr="00CD100D" w:rsidRDefault="004415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41506" w:rsidRPr="005E36BC" w:rsidRDefault="00CB525F" w:rsidP="00CD100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требования охраны труда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1.1. К работе главным бухгалтером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5E36BC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 xml:space="preserve"> допускаются лица, соответствующие квалификационным требованиям, прошедшие вводный и первичный инструктажи по охране труда, противопожарный инструктаж, медицинский осмотр и не имеющие ограничений на работу в образовательных организациях и противопоказаний к работе по состоянию здоровья.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1.2. Главный бухгалтер обязан соблюдать Правила внутреннего трудового распорядка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5E36BC">
        <w:rPr>
          <w:rFonts w:hAnsi="Times New Roman" w:cs="Times New Roman"/>
          <w:color w:val="000000"/>
          <w:sz w:val="24"/>
          <w:szCs w:val="24"/>
          <w:lang w:val="ru-RU"/>
        </w:rPr>
        <w:t xml:space="preserve">66 </w:t>
      </w: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</w:t>
      </w:r>
      <w:r w:rsidR="005E36B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), соблюдать режим рабочего времени и времени отдыха при выполнении трудовой функции в соответствии с Правилами трудового распорядка, условиями трудового договора.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1.3. Во время работы на главного бухгалтера могут воздействовать следующие производственные факторы: нервно-психические перегрузки, эмоциональные перегрузки, умственное перенапряжение. Факторы признаются вредными, если это подтверждено результатами специальной оценки условий труда.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Перечень профессиональных рисков и опасностей: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нарушение остроты зрения при недостаточной освещенности рабочего места, при длительной работе с документами;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порезы при работе с бумагой и канцелярскими принадлежностями;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 при прикосновении к токоведущим частям электрооборудования и электроприборов (персональные компьютеры, электронные средства обучения), кабелям питания с нарушенной изоляцией (при включении или выключении электроприборов и (или) освещения в помещении);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 при отсутствии заземления;</w:t>
      </w:r>
    </w:p>
    <w:p w:rsidR="00441506" w:rsidRPr="00A55081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A55081">
        <w:rPr>
          <w:rFonts w:hAnsi="Times New Roman" w:cs="Times New Roman"/>
          <w:color w:val="000000"/>
          <w:sz w:val="24"/>
          <w:szCs w:val="24"/>
          <w:lang w:val="ru-RU"/>
        </w:rPr>
        <w:t>высокая плотность эпидемиологических контактов;</w:t>
      </w:r>
    </w:p>
    <w:p w:rsidR="00441506" w:rsidRPr="00A55081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A55081">
        <w:rPr>
          <w:rFonts w:hAnsi="Times New Roman" w:cs="Times New Roman"/>
          <w:color w:val="000000"/>
          <w:sz w:val="24"/>
          <w:szCs w:val="24"/>
          <w:lang w:val="ru-RU"/>
        </w:rPr>
        <w:t>перенапряжение голосового аппарата;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перенапряжение органов зрения при длительном использовании компьютера и работе с документами;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статические нагрузки при незначительной общей мышечной двигательной нагрузке;</w:t>
      </w:r>
    </w:p>
    <w:p w:rsidR="00441506" w:rsidRPr="005E36BC" w:rsidRDefault="00A55081" w:rsidP="00A5508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физические перегрузки из-за длительного нахождения в неудобном рабочем положении.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1.4. Главный бухгалтер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должен иметь и использовать при работе средства индивидуальной защиты и санитарную одежду: не требуется.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1.5. В случае </w:t>
      </w:r>
      <w:proofErr w:type="spellStart"/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неисправности оборудования или приспособлений главный бухгалтер должен уведомить заместителя директора по АХЧ любым доступным способом в ближайшее время.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1.6. В целях соблюдения правил личной гигиены главный бухгалтер обязан: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оставлять верхнюю одежду, обувь, головной убор, личные вещи в специально предназначенных для этого местах;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тщательно мыть руки и насухо вытирать их после соприкосновения с загрязненными предметами, перед началом работы, после посещения туалета, перед приемом пищи;</w:t>
      </w:r>
    </w:p>
    <w:p w:rsidR="00441506" w:rsidRPr="005E36BC" w:rsidRDefault="00A55081" w:rsidP="00A5508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не допускать приема пищи в местах, не предназначенных для этих целей.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При выполнении трудовой функции главный бухгалтер обязан соблюдать требования СП 2.4.3648-20, СанПиН 1.2.3685-21, СП 3.1/2.4.3598-20.</w:t>
      </w:r>
    </w:p>
    <w:p w:rsidR="00441506" w:rsidRPr="005E36BC" w:rsidRDefault="00CB52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2.1. Порядок подготовки рабочего места главного бухгалтера: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проверить санитарно-гигиеническое состояние помещения – чистоту, температуру и влажность воздуха;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включить освещение и убедиться в исправности электрооборудования: светильники должны быть 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контактов;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убедиться в исправном состоянии компьютера и иных технических средств;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проверить наличие аптечки первой помощи;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убрать с поверхностей все предметы, которые могут помешать работе, а также острые, бьющиеся или иные травмоопасные предметы;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правильность оборудования рабочего места (установку стола, стула). При необходимости произвести необходимые изменения в целях исключения неудобных поз и длительного напряжения тела;</w:t>
      </w:r>
    </w:p>
    <w:p w:rsidR="00441506" w:rsidRPr="005E36BC" w:rsidRDefault="00A55081" w:rsidP="00A5508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проверить достаточность освещенности рабочего места. При недостаточной освещенности необходимо организовать местное освещение. Светильники расположить так, чтобы при работе источник света не слепил глаза как самому работающему, так и окружающим.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2.2. Порядок осмотра работником и подготовки средств индивидуальной защиты перед началом их использования: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осмотреть средства индивидуальной защиты на предмет разрывов и повреждений;</w:t>
      </w:r>
    </w:p>
    <w:p w:rsidR="00441506" w:rsidRPr="005E36BC" w:rsidRDefault="00A55081" w:rsidP="00A5508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наличии разрывов и повреждений заменить средства защиты </w:t>
      </w:r>
      <w:proofErr w:type="gramStart"/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 xml:space="preserve"> аналогичные без повреждений.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2.3. Порядок проверки исправности оборудования, приспособлений и инструмента: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убедиться внешним осмотром в отсутствии механических повреждений шнуров электропитания оборудования;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включить компьютер и иные технические средства;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убедиться в исправном состоянии технических средств: отсутствии посторонних звуков и запахов при работе, искажения изображения или нарушения цветопередачи;</w:t>
      </w:r>
    </w:p>
    <w:p w:rsidR="00441506" w:rsidRPr="005E36BC" w:rsidRDefault="00A55081" w:rsidP="00A5508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убедиться в исправном состоянии иного оборудования, материалов и приборов: отсутствии механических повреждений, наличии гладкой поверхности без повреждений и заусенцев.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2.4. Обо всех обнаруженных неисправностях оборудования, инвентаря, электропроводки и других неполадках главный бухгалтер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обязан сообщить заместителю директора по АХЧ и приступить к работе только после их устранения.</w:t>
      </w:r>
    </w:p>
    <w:p w:rsidR="00441506" w:rsidRPr="005E36BC" w:rsidRDefault="00CB52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Требования охраны труда во время работы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3.1. Главный бухгалтер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обязан применять следующие способы и приемы безопасного выполнения работ, использования оборудования, приспособлений и инструментов: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выполнять только ту работу, которая определена трудовой функцией;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соблюдать порядок в помещениях, не загромождать рабочее место, поверхности, оборудование и выходы из помещения;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компьютеров, оргтехники и мультимедийного оборудования следовать требованиям инструкции по охране труда при работе с соответствующим оборудованием;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использовать компьютеры, оргтехнику и мультимедийное оборудование только в исправном состоянии, соблюдая правила безопасности и технические руководства по эксплуатации;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поверхностями;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не прикасаться к оголенным электропроводам и не выполнять какие-либо ремонтно-восстановительные работы самостоятельно;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не оставлять без присмотра включенные нагревательные приборы;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при применении режущих и колющих инструментов, в том числе ножниц, следует брать их только за ручки, не направляя заостренные части на себя, класть предметы на рабочее место заостренными концами от себя. Не оставлять колющие и режущие инструменты на рабочем месте среди бумаг;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при длительном отсутствии на рабочем месте отключать от электросети средства оргтехники и другое оборудование, за исключением оборудования, определенного для круглосуточной работы (аппараты факсимильной связи, сетевые серверы и т. д.). Отключать оборудование от электросети, только держась за вилку штепсельного соединителя;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для поддержания здорового микроклимата через каждые 2 часа работы проветривать помещение; открывая фрамугу, быть предельно осторожным при фиксировании ее в открытом положении;</w:t>
      </w:r>
    </w:p>
    <w:p w:rsidR="00441506" w:rsidRPr="005E36BC" w:rsidRDefault="00A55081" w:rsidP="00A5508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 xml:space="preserve">при длительной работе с документами и на компьютере с целью снижения утомления зрительного анализатора, устранения влияния гиподинамии и гипокинезии, предотвращения развития познотонического утомления через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каждый час работы делать перерыв на 10–15 мин, во время которого следует выполнять комплекс упражнений для глаз, физкультурные паузы и минутки.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3.2. Главный бухгалтер обязан следовать указаниям по безопасному содержанию рабочего места: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соблюдать чистоту и порядок на рабочем месте;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при недостаточной освещенности рабочего места для дополнительного его освещения пользоваться настольной лампой;</w:t>
      </w:r>
    </w:p>
    <w:p w:rsidR="00441506" w:rsidRPr="005E36BC" w:rsidRDefault="00A55081" w:rsidP="00A5508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не допускать наличия на рабочем месте посторонних вещей, в том числе посуды и столовых приборов вне приемов пищи, лекарств и иных медицинских изделий.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3.3. Главный бухгалтер обязан предпринимать действия, направленные на предотвращение аварийных ситуаций: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пользоваться при работе исправной электроаппаратурой;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соблюдать меры безопасности от поражения электрическим током: не подключать к электросети и не отключать от нее приборы мокрыми и влажными руками, не оставлять включенные в электросеть приборы без присмотра;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не располагать вблизи оборудования (компьютера, принтера, музыкального прибора) сосуды с водой;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при работе с использованием компьютеров, оргтехники и мультимедийного оборудования следовать требованиям инструкции по охране труда при работе с соответствующим оборудованием;</w:t>
      </w:r>
    </w:p>
    <w:p w:rsidR="00441506" w:rsidRPr="00A55081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работе с документами с целью снижения утомления зрительного аппарата через каждый час работы делать перерывы длительностью </w:t>
      </w:r>
      <w:r w:rsidR="00CB525F" w:rsidRPr="00A55081">
        <w:rPr>
          <w:rFonts w:hAnsi="Times New Roman" w:cs="Times New Roman"/>
          <w:color w:val="000000"/>
          <w:sz w:val="24"/>
          <w:szCs w:val="24"/>
          <w:lang w:val="ru-RU"/>
        </w:rPr>
        <w:t>10–15 минут;</w:t>
      </w:r>
    </w:p>
    <w:p w:rsidR="00441506" w:rsidRPr="005E36BC" w:rsidRDefault="00A55081" w:rsidP="00A5508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передвижении по территории </w:t>
      </w:r>
      <w:r w:rsidR="00D4474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CB525F">
        <w:rPr>
          <w:rFonts w:hAnsi="Times New Roman" w:cs="Times New Roman"/>
          <w:color w:val="000000"/>
          <w:sz w:val="24"/>
          <w:szCs w:val="24"/>
        </w:rPr>
        <w:t> 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обращать внимание на неровности и скользкие места (особенно в зимний период года), остерегаться падения из-за </w:t>
      </w:r>
      <w:proofErr w:type="spellStart"/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поскальзывания</w:t>
      </w:r>
      <w:proofErr w:type="spellEnd"/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. Во избежание несчастных случаев ходить по сухой и чистой поверхности.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3.4. Главный бухгалтер обязан соблюдать требования, предъявляемые к правильному использованию (применению) средств индивидуальной защиты работников: не требуется.</w:t>
      </w:r>
    </w:p>
    <w:p w:rsidR="00441506" w:rsidRPr="005E36BC" w:rsidRDefault="00CB52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труда в аварийных ситуациях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4.1. Перечень основных возможных аварий и аварийных ситуаций и причины, их вызывающие: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пожар, возгорание, задымление вследствие неисправности в работе электроприборов, оборудования, проводки;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неисправности мебели и приспособлений вследствие износа, порчи;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прорыв системы отопления, водоснабжения, канализации из-за износа труб;</w:t>
      </w:r>
    </w:p>
    <w:p w:rsidR="00441506" w:rsidRPr="005E36BC" w:rsidRDefault="00A55081" w:rsidP="00A5508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террористический акт или угроза его совершения.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 Процесс извещения руководителя о ситуации, угрожающей жизни и здоровью людей, и о каждом произошедшем несчастном случае: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сообщить о ситуации заместителю директора по АХЧ любым доступным способом;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 xml:space="preserve">в ближайшее время сообщить о ситуации директору </w:t>
      </w:r>
      <w:r w:rsidR="00D4474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 xml:space="preserve"> устно или письменно;</w:t>
      </w:r>
    </w:p>
    <w:p w:rsidR="00441506" w:rsidRPr="005E36BC" w:rsidRDefault="00A55081" w:rsidP="00A5508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для расследования несчастного случая сохранить обстановку на рабочем месте и состояние оборудования такими, какими они были во время происшествия, если это не угрожает жизни и здоровью окружающих и не приведет к аварии.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4.3. Действия при возникновении аварий и аварийных ситуаций.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4.3.1. При возникновении пожара немедленно эвакуировать детей из здания, сообщить о пожаре в ближайшую пожарную часть и приступить к тушению очага возгорания с помощью первичных средств пожаротушения.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 xml:space="preserve">4.3.2. При возникновении неисправности в работе электроприборов, оборудования (посторонний шум, искрение, запах гари), при обнаружении оголенных электропроводов, неисправных выключателей, штепсельных розеток, других возможных опасностей предупредить окружающих, немедленно отключить электрический прибор от электросети и сообщить о данной ситуации заместителю директора по АХЧ, а при его отсутствии – директору </w:t>
      </w:r>
      <w:r w:rsidR="00D4474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. Работу можно продолжать только после устранения указанных обстоятельств.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4.3.3. При возникновении неисправностей мебели и приспособлений прекратить их использование, вызвать технический персонал и сообщить об этом непосредственному руководителю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заместителю директора по АХЧ.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 xml:space="preserve">4.3.4. </w:t>
      </w:r>
      <w:proofErr w:type="gramStart"/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При аварии (прорыве) в системе отопления, водоснабжения и канализации в кабинете необходимо помочь вывести обучающихся из помещения, оперативно сообщить о произошедшем непосредственному руководителю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заместителю директора по АХЧ.</w:t>
      </w:r>
      <w:proofErr w:type="gramEnd"/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4.3.5. В случае если разбилась посуда или иные приборы из стекла, фарфора, не собирать их осколки незащищенными руками, а использовать для этой цели щетку и совок.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 xml:space="preserve">4.3.6. При возникновении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</w:t>
      </w:r>
      <w:r w:rsidR="00D4474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4.3.7. При временном прекращении подачи электроэнергии отключить от электросети средства оргтехники и прочее электрооборудование.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 xml:space="preserve">4.4. Действия по оказанию первой помощи пострадавшим при </w:t>
      </w:r>
      <w:proofErr w:type="spellStart"/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, отравлении и других повреждениях здоровья.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4.4.1. </w:t>
      </w:r>
      <w:proofErr w:type="gramStart"/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При получении обучающимся травмы оказать пострадавшему первую помощь самостоятельно или с помощью медсестры, при необходимости вызвать скорую помощь по телефону 103, 112, отправить пострадавшего в ближайшее лечебное учреждение и сообщить об этом родителям (законным представителям) обучающегося.</w:t>
      </w:r>
      <w:proofErr w:type="gramEnd"/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4.4.2. При несчастных случаях с другими работниками оказать пострадавшему первую помощь самостоятельно или с помощью медсестры, при необходимости вызвать скорую помощь по телефону 103, 112.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4.4.3. При любом несчастном случае, предаварийной ситуации и ухудшении состояния своего здоровья главный бухгалтер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должен прекратить работу и известить о происшествии директора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заместителя директора по АХЧ любым доступным способом.</w:t>
      </w:r>
    </w:p>
    <w:p w:rsidR="00441506" w:rsidRPr="005E36BC" w:rsidRDefault="00CB52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по окончании работы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5.1. По окончании рабочей смены главный бухгалтер обязан: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внимательно осмотреть кабинет, убрать все документы, приспособления и инвентарь в надлежащее место;</w:t>
      </w:r>
    </w:p>
    <w:p w:rsidR="00441506" w:rsidRPr="005E36BC" w:rsidRDefault="00A55081" w:rsidP="00A5508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проветрить помещения, закрыть окна и фрамуги;</w:t>
      </w:r>
    </w:p>
    <w:p w:rsidR="00441506" w:rsidRPr="005E36BC" w:rsidRDefault="00A55081" w:rsidP="00A5508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отключить электрические приборы, свет, очистить экраны компьютеров салфеткой от пыли.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5.2. Для соблюдения правил личной гигиены после работы главный бухгалтер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обязан:</w:t>
      </w:r>
    </w:p>
    <w:p w:rsidR="00441506" w:rsidRPr="005E36BC" w:rsidRDefault="00A55081" w:rsidP="00A5508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B525F" w:rsidRPr="005E36BC">
        <w:rPr>
          <w:rFonts w:hAnsi="Times New Roman" w:cs="Times New Roman"/>
          <w:color w:val="000000"/>
          <w:sz w:val="24"/>
          <w:szCs w:val="24"/>
          <w:lang w:val="ru-RU"/>
        </w:rPr>
        <w:t>вымыть руки с мылом, при необходимости принять душ.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5.3. Обо всех недостатках, отмеченных во время работы, сообщить заместителю директора по АХЧ.</w:t>
      </w:r>
    </w:p>
    <w:p w:rsidR="00441506" w:rsidRPr="005E36BC" w:rsidRDefault="00CB52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</w:p>
    <w:p w:rsidR="00441506" w:rsidRPr="005E36BC" w:rsidRDefault="00CB52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ЛИСТ ОЗНАКОМЛЕНИЯ</w:t>
      </w:r>
    </w:p>
    <w:p w:rsidR="00441506" w:rsidRPr="005E36BC" w:rsidRDefault="00CB52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С инструкцией по охране труда главного бухгалтера, утвержденной 14.02.2022 директором МБОУ</w:t>
      </w:r>
      <w:r w:rsidR="00D44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D44744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5E36B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1697"/>
        <w:gridCol w:w="2125"/>
        <w:gridCol w:w="1738"/>
        <w:gridCol w:w="1089"/>
      </w:tblGrid>
      <w:tr w:rsidR="004415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506" w:rsidRDefault="00CB525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506" w:rsidRDefault="00CB525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506" w:rsidRDefault="00CB525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506" w:rsidRDefault="00CB525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506" w:rsidRDefault="00CB525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4415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506" w:rsidRDefault="00CB525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506" w:rsidRPr="00A55081" w:rsidRDefault="00A5508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Т.Б.Убрынская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506" w:rsidRDefault="00CB525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506" w:rsidRDefault="00CD100D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</w:t>
            </w:r>
            <w:r w:rsidR="00CB52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 w:rsidR="00CB525F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506" w:rsidRDefault="00441506" w:rsidP="00A550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5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506" w:rsidRPr="00CD100D" w:rsidRDefault="00441506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506" w:rsidRPr="00A55081" w:rsidRDefault="00441506" w:rsidP="00A55081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506" w:rsidRPr="005E36BC" w:rsidRDefault="0044150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506" w:rsidRDefault="0044150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506" w:rsidRPr="00A55081" w:rsidRDefault="004415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41506" w:rsidRDefault="004415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5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506" w:rsidRPr="00CD100D" w:rsidRDefault="0044150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506" w:rsidRDefault="004415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506" w:rsidRDefault="004415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506" w:rsidRDefault="004415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506" w:rsidRDefault="004415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50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506" w:rsidRDefault="004415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506" w:rsidRDefault="004415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506" w:rsidRDefault="004415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506" w:rsidRDefault="004415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1506" w:rsidRDefault="004415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B525F" w:rsidRDefault="00CB525F"/>
    <w:sectPr w:rsidR="00CB525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13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86A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31B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1A45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9759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0626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AD44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075C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B610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0947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BA79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6631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 w:numId="10">
    <w:abstractNumId w:val="9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41506"/>
    <w:rsid w:val="004F7E17"/>
    <w:rsid w:val="005A05CE"/>
    <w:rsid w:val="005E36BC"/>
    <w:rsid w:val="00653AF6"/>
    <w:rsid w:val="00A55081"/>
    <w:rsid w:val="00B73A5A"/>
    <w:rsid w:val="00CB525F"/>
    <w:rsid w:val="00CD100D"/>
    <w:rsid w:val="00D4474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2052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4</cp:revision>
  <dcterms:created xsi:type="dcterms:W3CDTF">2011-11-02T04:15:00Z</dcterms:created>
  <dcterms:modified xsi:type="dcterms:W3CDTF">2022-12-23T13:34:00Z</dcterms:modified>
</cp:coreProperties>
</file>