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C0" w:rsidRPr="00D56FC0" w:rsidRDefault="00D56FC0" w:rsidP="00D56FC0">
      <w:pPr>
        <w:spacing w:after="240" w:line="276" w:lineRule="auto"/>
        <w:ind w:right="2550"/>
        <w:jc w:val="center"/>
        <w:rPr>
          <w:rFonts w:eastAsiaTheme="minorEastAsia"/>
          <w:sz w:val="16"/>
          <w:szCs w:val="16"/>
          <w:lang w:eastAsia="ru-RU"/>
        </w:rPr>
      </w:pPr>
      <w:r w:rsidRPr="00D56FC0">
        <w:rPr>
          <w:rFonts w:eastAsiaTheme="minorEastAsia"/>
          <w:sz w:val="16"/>
          <w:szCs w:val="16"/>
          <w:lang w:eastAsia="ru-RU"/>
        </w:rPr>
        <w:t xml:space="preserve">                                            </w:t>
      </w:r>
      <w:r w:rsidRPr="00D56FC0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48912D8F" wp14:editId="048D9C4C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FC0">
        <w:rPr>
          <w:rFonts w:eastAsiaTheme="minorEastAsia"/>
          <w:sz w:val="16"/>
          <w:szCs w:val="16"/>
          <w:lang w:eastAsia="ru-RU"/>
        </w:rPr>
        <w:t xml:space="preserve">             </w:t>
      </w:r>
    </w:p>
    <w:p w:rsidR="00D56FC0" w:rsidRPr="00D56FC0" w:rsidRDefault="00D56FC0" w:rsidP="00D56F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D56FC0">
        <w:rPr>
          <w:rFonts w:ascii="Times New Roman" w:eastAsiaTheme="minorEastAsia" w:hAnsi="Times New Roman" w:cs="Times New Roman"/>
          <w:b/>
          <w:lang w:eastAsia="ru-RU"/>
        </w:rPr>
        <w:t>АДМИНИСТРАЦИЯ ГОРОДСКОГО ОКРУГА С ВНУТРИОРДСКИМ ДЕЛЕНИЕМ</w:t>
      </w:r>
    </w:p>
    <w:p w:rsidR="00D56FC0" w:rsidRPr="00D56FC0" w:rsidRDefault="00D56FC0" w:rsidP="00D56F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D56FC0">
        <w:rPr>
          <w:rFonts w:ascii="Times New Roman" w:eastAsiaTheme="minorEastAsia" w:hAnsi="Times New Roman" w:cs="Times New Roman"/>
          <w:b/>
          <w:lang w:eastAsia="ru-RU"/>
        </w:rPr>
        <w:t>«ГОРОД МАХЧКАЛА»</w:t>
      </w:r>
    </w:p>
    <w:p w:rsidR="00D56FC0" w:rsidRPr="00D56FC0" w:rsidRDefault="00D56FC0" w:rsidP="00D56F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D56FC0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D56FC0">
        <w:rPr>
          <w:rFonts w:ascii="Times New Roman" w:eastAsiaTheme="minorEastAsia" w:hAnsi="Times New Roman" w:cs="Times New Roman"/>
          <w:b/>
          <w:bCs/>
          <w:lang w:eastAsia="ru-RU"/>
        </w:rPr>
        <w:t>МУНИЦИПАЛЬНОЕ БЮДЖЕТНОЕ ОБЩЕОБРАЗОВАТЕЛЬНОЕ УЧРЕЖДЕНИЕ</w:t>
      </w:r>
    </w:p>
    <w:p w:rsidR="00D56FC0" w:rsidRPr="00D56FC0" w:rsidRDefault="00D56FC0" w:rsidP="00D56F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D56FC0">
        <w:rPr>
          <w:rFonts w:ascii="Times New Roman" w:eastAsiaTheme="minorEastAsia" w:hAnsi="Times New Roman" w:cs="Times New Roman"/>
          <w:b/>
          <w:bCs/>
          <w:lang w:eastAsia="ru-RU"/>
        </w:rPr>
        <w:t>«НАЧАЛЬНАЯ ШКОЛА – ДЕТСКИЙ САД №66»</w:t>
      </w:r>
    </w:p>
    <w:p w:rsidR="00D56FC0" w:rsidRPr="00D56FC0" w:rsidRDefault="00D56FC0" w:rsidP="00D56F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D56FC0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:rsidR="00D56FC0" w:rsidRPr="00D56FC0" w:rsidRDefault="00D56FC0" w:rsidP="00D56FC0">
      <w:pPr>
        <w:spacing w:after="0" w:line="240" w:lineRule="auto"/>
        <w:jc w:val="center"/>
        <w:rPr>
          <w:rFonts w:eastAsiaTheme="minorEastAsia"/>
          <w:bCs/>
          <w:lang w:eastAsia="ru-RU"/>
        </w:rPr>
      </w:pPr>
      <w:r w:rsidRPr="00D56FC0">
        <w:rPr>
          <w:rFonts w:ascii="Times New Roman" w:eastAsiaTheme="minorEastAsia" w:hAnsi="Times New Roman" w:cs="Times New Roman"/>
          <w:bCs/>
          <w:lang w:eastAsia="ru-RU"/>
        </w:rPr>
        <w:t xml:space="preserve">________________________________________________________________________________                                       </w:t>
      </w:r>
      <w:r w:rsidRPr="00D56FC0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 </w:t>
      </w:r>
    </w:p>
    <w:tbl>
      <w:tblPr>
        <w:tblStyle w:val="a4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98"/>
      </w:tblGrid>
      <w:tr w:rsidR="00D56FC0" w:rsidRPr="00D56FC0" w:rsidTr="00A52E54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6FC0" w:rsidRPr="00D56FC0" w:rsidRDefault="00D56FC0" w:rsidP="00D56FC0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5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6FC0" w:rsidRPr="00D56FC0" w:rsidRDefault="00D56FC0" w:rsidP="00D56FC0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56FC0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(8722) 694809, е-</w:t>
            </w:r>
            <w:r w:rsidRPr="00D56F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6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56F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progimnaziya</w:t>
            </w:r>
            <w:proofErr w:type="spellEnd"/>
            <w:r w:rsidRPr="00D56FC0">
              <w:rPr>
                <w:rFonts w:ascii="Times New Roman" w:eastAsia="Times New Roman" w:hAnsi="Times New Roman" w:cs="Times New Roman"/>
                <w:sz w:val="24"/>
                <w:szCs w:val="24"/>
              </w:rPr>
              <w:t>66@</w:t>
            </w:r>
            <w:r w:rsidRPr="00D56F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6F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56F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56FC0" w:rsidRDefault="00D56FC0" w:rsidP="00D56FC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56FC0" w:rsidRPr="00D56FC0" w:rsidRDefault="00D56FC0" w:rsidP="00D56FC0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56FC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Отчет</w:t>
      </w:r>
    </w:p>
    <w:p w:rsidR="00D56FC0" w:rsidRPr="00D56FC0" w:rsidRDefault="00D56FC0" w:rsidP="00D56FC0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56FC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акции по изготовлению поздравительных открыток для бойцов СВО – «Новогодняя почта»</w:t>
      </w:r>
    </w:p>
    <w:p w:rsidR="00D56FC0" w:rsidRPr="00D56FC0" w:rsidRDefault="00D56FC0" w:rsidP="00D56FC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="00D21129" w:rsidRPr="00D56F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Наверное, не будет большим преувеличением сказать, что Новый Год — это главный и особенный праздник в жизни каждого человека. По устоявшейся традиции его принято отмечать в кругу семьи и друзей. Вот только обстоятельства зачастую складываются так, что сделать это нет возможности. Например, солдат принимающих участие в СВО на Украине, домой никто не отпустит. В такой момент, когда в канун всеобщего торжества, ты вырван из привычного круга, важен любой знак внимания. Ведь в эти дни, он воспринимается с особой теплотой. Именно поэтому, чтобы поддержать наших военных и проходит акция: «</w:t>
      </w:r>
      <w:r w:rsidR="00DC7313" w:rsidRPr="00D56F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="00D21129" w:rsidRPr="00D56F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овогодние открытки солдатам от детей».</w:t>
      </w:r>
    </w:p>
    <w:p w:rsidR="00D56FC0" w:rsidRPr="00D56FC0" w:rsidRDefault="00D56FC0" w:rsidP="00D56FC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56FC0">
        <w:rPr>
          <w:rFonts w:ascii="Times New Roman" w:hAnsi="Times New Roman" w:cs="Times New Roman"/>
          <w:color w:val="000000"/>
          <w:sz w:val="28"/>
          <w:szCs w:val="28"/>
        </w:rPr>
        <w:t xml:space="preserve">К акции активно присоединились обучающиеся </w:t>
      </w:r>
      <w:r w:rsidRPr="00D56FC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56FC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FC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56FC0">
        <w:rPr>
          <w:rFonts w:ascii="Times New Roman" w:hAnsi="Times New Roman" w:cs="Times New Roman"/>
          <w:color w:val="000000"/>
          <w:sz w:val="28"/>
          <w:szCs w:val="28"/>
        </w:rPr>
        <w:t xml:space="preserve"> классов </w:t>
      </w:r>
      <w:r w:rsidRPr="00D56F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МБОУ «Начальная школа – детский сад №66»</w:t>
      </w:r>
      <w:r w:rsidRPr="00D56F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D56F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56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6FC0" w:rsidRPr="00D56FC0" w:rsidRDefault="00D56FC0" w:rsidP="00D56F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bookmarkStart w:id="0" w:name="_GoBack"/>
      <w:bookmarkEnd w:id="0"/>
      <w:r w:rsidRPr="00D56FC0">
        <w:rPr>
          <w:color w:val="000000"/>
          <w:sz w:val="28"/>
          <w:szCs w:val="28"/>
        </w:rPr>
        <w:t xml:space="preserve">В рамках акции все участники </w:t>
      </w:r>
      <w:r w:rsidRPr="00D56FC0">
        <w:rPr>
          <w:color w:val="000000"/>
          <w:sz w:val="28"/>
          <w:szCs w:val="28"/>
        </w:rPr>
        <w:t>изготовили открытки</w:t>
      </w:r>
      <w:r w:rsidRPr="00D56FC0">
        <w:rPr>
          <w:color w:val="000000"/>
          <w:sz w:val="28"/>
          <w:szCs w:val="28"/>
        </w:rPr>
        <w:t xml:space="preserve"> участникам специальной военной операции, </w:t>
      </w:r>
      <w:r w:rsidRPr="00D56FC0">
        <w:rPr>
          <w:color w:val="000000"/>
          <w:sz w:val="28"/>
          <w:szCs w:val="28"/>
        </w:rPr>
        <w:t xml:space="preserve"> </w:t>
      </w:r>
      <w:r w:rsidRPr="00D56FC0">
        <w:rPr>
          <w:color w:val="000000"/>
          <w:sz w:val="28"/>
          <w:szCs w:val="28"/>
        </w:rPr>
        <w:t>в которых выразили свою признательность и слова благодарности, поддержки и пожелания нашим солдатам</w:t>
      </w:r>
      <w:r>
        <w:rPr>
          <w:color w:val="000000"/>
          <w:sz w:val="28"/>
          <w:szCs w:val="28"/>
        </w:rPr>
        <w:t>.</w:t>
      </w:r>
      <w:r w:rsidRPr="00D56FC0">
        <w:rPr>
          <w:color w:val="000000"/>
          <w:sz w:val="28"/>
          <w:szCs w:val="28"/>
        </w:rPr>
        <w:br/>
      </w:r>
    </w:p>
    <w:p w:rsidR="00D56FC0" w:rsidRDefault="00D56FC0"/>
    <w:sectPr w:rsidR="00D56FC0" w:rsidSect="00D56FC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29"/>
    <w:rsid w:val="00321F9F"/>
    <w:rsid w:val="00AB5430"/>
    <w:rsid w:val="00C040A7"/>
    <w:rsid w:val="00D21129"/>
    <w:rsid w:val="00D56FC0"/>
    <w:rsid w:val="00D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EC0"/>
  <w15:chartTrackingRefBased/>
  <w15:docId w15:val="{5984424E-B1D3-4493-9D9E-B09406E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6F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7</cp:revision>
  <dcterms:created xsi:type="dcterms:W3CDTF">2022-12-02T07:25:00Z</dcterms:created>
  <dcterms:modified xsi:type="dcterms:W3CDTF">2022-12-02T07:47:00Z</dcterms:modified>
</cp:coreProperties>
</file>